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481E" w14:textId="704C20BA" w:rsidR="00FB5DA2" w:rsidRPr="0046442E" w:rsidRDefault="00FC37BD" w:rsidP="00F22D12">
      <w:pPr>
        <w:pStyle w:val="Akapitzlist"/>
        <w:spacing w:line="276" w:lineRule="auto"/>
        <w:ind w:hanging="360"/>
        <w:jc w:val="center"/>
        <w:rPr>
          <w:rFonts w:cstheme="minorHAnsi"/>
          <w:b/>
          <w:bCs/>
          <w:sz w:val="24"/>
          <w:szCs w:val="24"/>
        </w:rPr>
      </w:pPr>
      <w:r w:rsidRPr="0046442E">
        <w:rPr>
          <w:rFonts w:cstheme="minorHAnsi"/>
          <w:b/>
          <w:bCs/>
          <w:sz w:val="24"/>
          <w:szCs w:val="24"/>
        </w:rPr>
        <w:t xml:space="preserve">WZÓR </w:t>
      </w:r>
      <w:r w:rsidR="00F22D12" w:rsidRPr="0046442E">
        <w:rPr>
          <w:rFonts w:cstheme="minorHAnsi"/>
          <w:b/>
          <w:bCs/>
          <w:sz w:val="24"/>
          <w:szCs w:val="24"/>
        </w:rPr>
        <w:t>UMOW</w:t>
      </w:r>
      <w:r w:rsidRPr="0046442E">
        <w:rPr>
          <w:rFonts w:cstheme="minorHAnsi"/>
          <w:b/>
          <w:bCs/>
          <w:sz w:val="24"/>
          <w:szCs w:val="24"/>
        </w:rPr>
        <w:t>Y</w:t>
      </w:r>
      <w:r w:rsidR="00F22D12" w:rsidRPr="0046442E">
        <w:rPr>
          <w:rFonts w:cstheme="minorHAnsi"/>
          <w:b/>
          <w:bCs/>
          <w:sz w:val="24"/>
          <w:szCs w:val="24"/>
        </w:rPr>
        <w:t xml:space="preserve"> POWIERZENIA PRZETWARZANIA DANYCH OSOBOWYCH</w:t>
      </w:r>
    </w:p>
    <w:p w14:paraId="6B1E9AC7" w14:textId="070D1663" w:rsidR="00F22D12" w:rsidRPr="0046442E" w:rsidRDefault="00F22D12" w:rsidP="00F22D12">
      <w:pPr>
        <w:spacing w:after="0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Umowa zawarta w dniu         202</w:t>
      </w:r>
      <w:r w:rsidR="00A57012" w:rsidRPr="0046442E">
        <w:rPr>
          <w:rFonts w:cstheme="minorHAnsi"/>
          <w:sz w:val="24"/>
          <w:szCs w:val="24"/>
        </w:rPr>
        <w:t>6</w:t>
      </w:r>
      <w:r w:rsidRPr="0046442E">
        <w:rPr>
          <w:rFonts w:cstheme="minorHAnsi"/>
          <w:sz w:val="24"/>
          <w:szCs w:val="24"/>
        </w:rPr>
        <w:t xml:space="preserve"> r. w Chorzowie pomiędzy:</w:t>
      </w:r>
    </w:p>
    <w:p w14:paraId="55301E47" w14:textId="77777777" w:rsidR="00F22D12" w:rsidRPr="0046442E" w:rsidRDefault="00F22D12" w:rsidP="00F22D12">
      <w:pPr>
        <w:spacing w:after="0"/>
        <w:rPr>
          <w:rFonts w:cstheme="minorHAnsi"/>
          <w:sz w:val="24"/>
          <w:szCs w:val="24"/>
        </w:rPr>
      </w:pPr>
    </w:p>
    <w:p w14:paraId="0DC19D4E" w14:textId="10562E05" w:rsidR="00F22D12" w:rsidRPr="0046442E" w:rsidRDefault="00F22D12" w:rsidP="00F22D12">
      <w:pPr>
        <w:spacing w:after="0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Województwem Śląskim – Śląskim Centrum Przedsiębiorczości będącym wojewódzką samorządową jednostką organizacyjną, działającą w formie jednostki budżetowej z siedzibą w Chorzowie przy ulicy Katowickiej 47, w imieniu, którego działa:</w:t>
      </w:r>
    </w:p>
    <w:p w14:paraId="57BC811E" w14:textId="77777777" w:rsidR="00F22D12" w:rsidRPr="0046442E" w:rsidRDefault="00F22D12" w:rsidP="00F22D12">
      <w:pPr>
        <w:spacing w:after="0"/>
        <w:rPr>
          <w:rFonts w:cstheme="minorHAnsi"/>
          <w:sz w:val="24"/>
          <w:szCs w:val="24"/>
        </w:rPr>
      </w:pPr>
    </w:p>
    <w:p w14:paraId="50D5A48E" w14:textId="33907B47" w:rsidR="00F22D12" w:rsidRPr="0046442E" w:rsidRDefault="00F22D12" w:rsidP="00FC37BD">
      <w:pPr>
        <w:tabs>
          <w:tab w:val="left" w:pos="6770"/>
        </w:tabs>
        <w:spacing w:after="0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zwanym dalej Zamawiającym,</w:t>
      </w:r>
      <w:r w:rsidR="00FC37BD" w:rsidRPr="0046442E">
        <w:rPr>
          <w:rFonts w:cstheme="minorHAnsi"/>
          <w:sz w:val="24"/>
          <w:szCs w:val="24"/>
        </w:rPr>
        <w:tab/>
      </w:r>
    </w:p>
    <w:p w14:paraId="2F16C29D" w14:textId="77777777" w:rsidR="00F22D12" w:rsidRPr="0046442E" w:rsidRDefault="00F22D12" w:rsidP="00F22D12">
      <w:pPr>
        <w:spacing w:after="0"/>
        <w:rPr>
          <w:rFonts w:cstheme="minorHAnsi"/>
          <w:sz w:val="24"/>
          <w:szCs w:val="24"/>
        </w:rPr>
      </w:pPr>
    </w:p>
    <w:p w14:paraId="1734D183" w14:textId="2B58E326" w:rsidR="00F22D12" w:rsidRPr="0046442E" w:rsidRDefault="00F22D12" w:rsidP="00F22D12">
      <w:pPr>
        <w:spacing w:after="120"/>
        <w:rPr>
          <w:rFonts w:eastAsia="Times New Roman" w:cstheme="minorHAnsi"/>
          <w:sz w:val="24"/>
          <w:szCs w:val="24"/>
          <w:lang w:eastAsia="pl-PL"/>
        </w:rPr>
      </w:pPr>
      <w:r w:rsidRPr="0046442E">
        <w:rPr>
          <w:rFonts w:cstheme="minorHAnsi"/>
          <w:sz w:val="24"/>
          <w:szCs w:val="24"/>
        </w:rPr>
        <w:t>a</w:t>
      </w:r>
    </w:p>
    <w:p w14:paraId="12B390AB" w14:textId="0C0EFADB" w:rsidR="00F22D12" w:rsidRPr="0046442E" w:rsidRDefault="00F22D12" w:rsidP="00F22D12">
      <w:pPr>
        <w:pStyle w:val="Style11"/>
        <w:widowControl/>
        <w:tabs>
          <w:tab w:val="left" w:leader="dot" w:pos="7452"/>
        </w:tabs>
        <w:spacing w:after="120" w:line="276" w:lineRule="auto"/>
        <w:jc w:val="left"/>
        <w:rPr>
          <w:rFonts w:asciiTheme="minorHAnsi" w:eastAsiaTheme="minorEastAsia" w:hAnsiTheme="minorHAnsi" w:cstheme="minorHAnsi"/>
        </w:rPr>
      </w:pPr>
      <w:r w:rsidRPr="0046442E">
        <w:rPr>
          <w:rFonts w:asciiTheme="minorHAnsi" w:eastAsiaTheme="minorEastAsia" w:hAnsiTheme="minorHAnsi" w:cstheme="minorHAnsi"/>
        </w:rPr>
        <w:t>reprezentowaną przez:</w:t>
      </w:r>
    </w:p>
    <w:p w14:paraId="409D52BB" w14:textId="75ECA645" w:rsidR="00897AD5" w:rsidRPr="0046442E" w:rsidRDefault="00897AD5" w:rsidP="00D32A18">
      <w:pPr>
        <w:spacing w:line="276" w:lineRule="auto"/>
        <w:rPr>
          <w:rFonts w:cstheme="minorHAnsi"/>
          <w:b/>
          <w:sz w:val="24"/>
          <w:szCs w:val="24"/>
        </w:rPr>
      </w:pPr>
      <w:r w:rsidRPr="0046442E">
        <w:rPr>
          <w:rFonts w:cstheme="minorHAnsi"/>
          <w:b/>
          <w:sz w:val="24"/>
          <w:szCs w:val="24"/>
        </w:rPr>
        <w:t>Powierzenie przetwarzania danych osobowych</w:t>
      </w:r>
    </w:p>
    <w:p w14:paraId="6E7BB3BC" w14:textId="2C0EE2E3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bookmarkStart w:id="0" w:name="_Hlk3788312"/>
      <w:r w:rsidRPr="0046442E">
        <w:rPr>
          <w:rFonts w:cstheme="minorHAnsi"/>
          <w:sz w:val="24"/>
          <w:szCs w:val="24"/>
        </w:rPr>
        <w:t xml:space="preserve">Administratorem danych osobowych jest </w:t>
      </w:r>
      <w:r w:rsidR="000771B4" w:rsidRPr="0046442E">
        <w:rPr>
          <w:rFonts w:cstheme="minorHAnsi"/>
          <w:sz w:val="24"/>
          <w:szCs w:val="24"/>
        </w:rPr>
        <w:t xml:space="preserve">Śląskie Centrum Przedsiębiorczości </w:t>
      </w:r>
      <w:r w:rsidRPr="0046442E">
        <w:rPr>
          <w:rFonts w:cstheme="minorHAnsi"/>
          <w:sz w:val="24"/>
          <w:szCs w:val="24"/>
        </w:rPr>
        <w:t xml:space="preserve">z siedzibą przy ul. </w:t>
      </w:r>
      <w:r w:rsidR="000771B4" w:rsidRPr="0046442E">
        <w:rPr>
          <w:rFonts w:cstheme="minorHAnsi"/>
          <w:sz w:val="24"/>
          <w:szCs w:val="24"/>
        </w:rPr>
        <w:t>Katowickiej 47</w:t>
      </w:r>
      <w:r w:rsidRPr="0046442E">
        <w:rPr>
          <w:rFonts w:cstheme="minorHAnsi"/>
          <w:sz w:val="24"/>
          <w:szCs w:val="24"/>
        </w:rPr>
        <w:t xml:space="preserve">, </w:t>
      </w:r>
      <w:r w:rsidR="000771B4" w:rsidRPr="0046442E">
        <w:rPr>
          <w:rFonts w:cstheme="minorHAnsi"/>
          <w:sz w:val="24"/>
          <w:szCs w:val="24"/>
        </w:rPr>
        <w:t>41-500 Chorzów,</w:t>
      </w:r>
      <w:r w:rsidR="00BB6BB1" w:rsidRPr="0046442E">
        <w:rPr>
          <w:rFonts w:cstheme="minorHAnsi"/>
          <w:sz w:val="24"/>
          <w:szCs w:val="24"/>
        </w:rPr>
        <w:t xml:space="preserve"> </w:t>
      </w:r>
      <w:r w:rsidR="000771B4" w:rsidRPr="0046442E">
        <w:rPr>
          <w:rFonts w:cstheme="minorHAnsi"/>
          <w:sz w:val="24"/>
          <w:szCs w:val="24"/>
        </w:rPr>
        <w:t xml:space="preserve">tel. 32 743 91 60, adres e- mail: </w:t>
      </w:r>
      <w:hyperlink r:id="rId8" w:history="1">
        <w:r w:rsidR="0046442E" w:rsidRPr="00C76E3F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="00BB6BB1" w:rsidRPr="0046442E">
        <w:rPr>
          <w:rFonts w:cstheme="minorHAnsi"/>
          <w:sz w:val="24"/>
          <w:szCs w:val="24"/>
        </w:rPr>
        <w:t>.</w:t>
      </w:r>
    </w:p>
    <w:p w14:paraId="34930ADE" w14:textId="0EFC1768" w:rsidR="00897AD5" w:rsidRPr="0046442E" w:rsidRDefault="00897AD5" w:rsidP="0046442E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b/>
          <w:bCs/>
          <w:sz w:val="24"/>
          <w:szCs w:val="24"/>
        </w:rPr>
      </w:pPr>
      <w:bookmarkStart w:id="1" w:name="_Hlk3788412"/>
      <w:bookmarkEnd w:id="0"/>
      <w:r w:rsidRPr="0046442E">
        <w:rPr>
          <w:rFonts w:cstheme="minorHAnsi"/>
          <w:sz w:val="24"/>
          <w:szCs w:val="24"/>
        </w:rPr>
        <w:t xml:space="preserve">Wykonawcy powierza się w trybie art. 28 ust. 3 i ust.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U. UE. L. 119 z 4 maja 2016 r. </w:t>
      </w:r>
      <w:r w:rsidR="00096CA2">
        <w:rPr>
          <w:rFonts w:cstheme="minorHAnsi"/>
          <w:sz w:val="24"/>
          <w:szCs w:val="24"/>
        </w:rPr>
        <w:t xml:space="preserve">z </w:t>
      </w:r>
      <w:proofErr w:type="spellStart"/>
      <w:r w:rsidR="00096CA2">
        <w:rPr>
          <w:rFonts w:cstheme="minorHAnsi"/>
          <w:sz w:val="24"/>
          <w:szCs w:val="24"/>
        </w:rPr>
        <w:t>późn</w:t>
      </w:r>
      <w:proofErr w:type="spellEnd"/>
      <w:r w:rsidR="00096CA2">
        <w:rPr>
          <w:rFonts w:cstheme="minorHAnsi"/>
          <w:sz w:val="24"/>
          <w:szCs w:val="24"/>
        </w:rPr>
        <w:t xml:space="preserve">. zm. </w:t>
      </w:r>
      <w:r w:rsidRPr="0046442E">
        <w:rPr>
          <w:rFonts w:cstheme="minorHAnsi"/>
          <w:sz w:val="24"/>
          <w:szCs w:val="24"/>
        </w:rPr>
        <w:t>(zwanego w dalszej części „Rozporządzeniem 2016/679”) dane osobowe do przetwarzania, na zasadach i w celu realizacji zadań określonych w umowie</w:t>
      </w:r>
      <w:r w:rsidR="00F22D12" w:rsidRPr="0046442E">
        <w:rPr>
          <w:rFonts w:cstheme="minorHAnsi"/>
          <w:sz w:val="24"/>
          <w:szCs w:val="24"/>
        </w:rPr>
        <w:t xml:space="preserve"> nr SCP/U/</w:t>
      </w:r>
      <w:r w:rsidR="006E4D97">
        <w:rPr>
          <w:rFonts w:cstheme="minorHAnsi"/>
          <w:sz w:val="24"/>
          <w:szCs w:val="24"/>
        </w:rPr>
        <w:tab/>
      </w:r>
      <w:r w:rsidR="006E4D97">
        <w:rPr>
          <w:rFonts w:cstheme="minorHAnsi"/>
          <w:sz w:val="24"/>
          <w:szCs w:val="24"/>
        </w:rPr>
        <w:tab/>
      </w:r>
      <w:r w:rsidR="00F22D12" w:rsidRPr="0046442E">
        <w:rPr>
          <w:rFonts w:cstheme="minorHAnsi"/>
          <w:sz w:val="24"/>
          <w:szCs w:val="24"/>
        </w:rPr>
        <w:t>/202</w:t>
      </w:r>
      <w:r w:rsidR="00FC37BD" w:rsidRPr="0046442E">
        <w:rPr>
          <w:rFonts w:cstheme="minorHAnsi"/>
          <w:sz w:val="24"/>
          <w:szCs w:val="24"/>
        </w:rPr>
        <w:t>6</w:t>
      </w:r>
      <w:r w:rsidR="00BB6BB1" w:rsidRPr="0046442E">
        <w:rPr>
          <w:rFonts w:cstheme="minorHAnsi"/>
          <w:sz w:val="24"/>
          <w:szCs w:val="24"/>
        </w:rPr>
        <w:t xml:space="preserve"> </w:t>
      </w:r>
      <w:r w:rsidR="00F22D12" w:rsidRPr="0046442E">
        <w:rPr>
          <w:rFonts w:cstheme="minorHAnsi"/>
          <w:sz w:val="24"/>
          <w:szCs w:val="24"/>
        </w:rPr>
        <w:t>z dnia</w:t>
      </w:r>
      <w:r w:rsidR="00BB6BB1" w:rsidRPr="0046442E">
        <w:rPr>
          <w:rFonts w:cstheme="minorHAnsi"/>
          <w:sz w:val="24"/>
          <w:szCs w:val="24"/>
        </w:rPr>
        <w:tab/>
      </w:r>
      <w:r w:rsidR="00FC37BD" w:rsidRPr="0046442E">
        <w:rPr>
          <w:rFonts w:cstheme="minorHAnsi"/>
          <w:sz w:val="24"/>
          <w:szCs w:val="24"/>
        </w:rPr>
        <w:t>2026</w:t>
      </w:r>
      <w:r w:rsidR="00F22D12" w:rsidRPr="0046442E">
        <w:rPr>
          <w:rFonts w:cstheme="minorHAnsi"/>
          <w:sz w:val="24"/>
          <w:szCs w:val="24"/>
        </w:rPr>
        <w:t xml:space="preserve"> r. dotyczącą realizacji usługi </w:t>
      </w:r>
      <w:r w:rsidR="0046442E" w:rsidRPr="0046442E">
        <w:rPr>
          <w:rFonts w:cstheme="minorHAnsi"/>
          <w:b/>
          <w:bCs/>
          <w:sz w:val="24"/>
          <w:szCs w:val="24"/>
        </w:rPr>
        <w:t>pn.</w:t>
      </w:r>
      <w:r w:rsidR="006E4D97">
        <w:rPr>
          <w:rFonts w:cstheme="minorHAnsi"/>
          <w:b/>
          <w:bCs/>
          <w:sz w:val="24"/>
          <w:szCs w:val="24"/>
        </w:rPr>
        <w:t xml:space="preserve"> </w:t>
      </w:r>
      <w:r w:rsidR="00C06C56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="0046442E" w:rsidRPr="0046442E">
        <w:rPr>
          <w:rFonts w:cstheme="minorHAnsi"/>
          <w:b/>
          <w:bCs/>
          <w:sz w:val="24"/>
          <w:szCs w:val="24"/>
        </w:rPr>
        <w:t>”Organizacja</w:t>
      </w:r>
      <w:proofErr w:type="gramEnd"/>
      <w:r w:rsidR="0046442E" w:rsidRPr="0046442E">
        <w:rPr>
          <w:rFonts w:cstheme="minorHAnsi"/>
          <w:b/>
          <w:bCs/>
          <w:sz w:val="24"/>
          <w:szCs w:val="24"/>
        </w:rPr>
        <w:t xml:space="preserve"> piknik</w:t>
      </w:r>
      <w:r w:rsidR="00FA6ED9">
        <w:rPr>
          <w:rFonts w:cstheme="minorHAnsi"/>
          <w:b/>
          <w:bCs/>
          <w:sz w:val="24"/>
          <w:szCs w:val="24"/>
        </w:rPr>
        <w:t>u</w:t>
      </w:r>
      <w:r w:rsidR="0046442E" w:rsidRPr="0046442E">
        <w:rPr>
          <w:rFonts w:cstheme="minorHAnsi"/>
          <w:b/>
          <w:bCs/>
          <w:sz w:val="24"/>
          <w:szCs w:val="24"/>
        </w:rPr>
        <w:t xml:space="preserve"> promując</w:t>
      </w:r>
      <w:r w:rsidR="00FA6ED9">
        <w:rPr>
          <w:rFonts w:cstheme="minorHAnsi"/>
          <w:b/>
          <w:bCs/>
          <w:sz w:val="24"/>
          <w:szCs w:val="24"/>
        </w:rPr>
        <w:t>ego</w:t>
      </w:r>
      <w:r w:rsidR="0046442E" w:rsidRPr="0046442E">
        <w:rPr>
          <w:rFonts w:cstheme="minorHAnsi"/>
          <w:b/>
          <w:bCs/>
          <w:sz w:val="24"/>
          <w:szCs w:val="24"/>
        </w:rPr>
        <w:t xml:space="preserve"> działania z wykorzystaniem funduszy UE”.</w:t>
      </w:r>
    </w:p>
    <w:bookmarkEnd w:id="1"/>
    <w:p w14:paraId="0814C74F" w14:textId="71BAEE67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Zamawiający oświadcza, że spełnia warunki legalności przetwarzania danych osobowych, jak również, że jest uprawniony do powierzenia danych osobowych.</w:t>
      </w:r>
    </w:p>
    <w:p w14:paraId="202EE151" w14:textId="7A0EAF72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oświadcza, iż dysponuje odpowiednimi środkami technicznymi</w:t>
      </w:r>
      <w:r w:rsidR="00BB6BB1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i organizacyjnymi, doświadczeniem, wiedzą, umożliwiającymi mu prawidłowe wykonanie zobowiązań wynikających z niniejszego załącznika, spełnienie wymogów Rozporządzenia 2016/679 oraz gwarantuje ochronę praw osób, których dane dotyczą.</w:t>
      </w:r>
    </w:p>
    <w:p w14:paraId="41869C12" w14:textId="42A9656B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Wykonawcy powierza się przetwarzan</w:t>
      </w:r>
      <w:r w:rsidR="00BB6BB1" w:rsidRPr="0046442E">
        <w:rPr>
          <w:rFonts w:cstheme="minorHAnsi"/>
          <w:sz w:val="24"/>
          <w:szCs w:val="24"/>
        </w:rPr>
        <w:t>ie</w:t>
      </w:r>
      <w:r w:rsidRPr="0046442E">
        <w:rPr>
          <w:rFonts w:cstheme="minorHAnsi"/>
          <w:sz w:val="24"/>
          <w:szCs w:val="24"/>
        </w:rPr>
        <w:t xml:space="preserve"> danych osobowych w zakresie danych </w:t>
      </w:r>
      <w:r w:rsidR="000771B4" w:rsidRPr="0046442E">
        <w:rPr>
          <w:rFonts w:cstheme="minorHAnsi"/>
          <w:sz w:val="24"/>
          <w:szCs w:val="24"/>
        </w:rPr>
        <w:t>przekazanych Wykonawcy w celu realizacji umowy</w:t>
      </w:r>
      <w:r w:rsidR="00AF5176" w:rsidRPr="0046442E">
        <w:rPr>
          <w:rFonts w:cstheme="minorHAnsi"/>
          <w:sz w:val="24"/>
          <w:szCs w:val="24"/>
        </w:rPr>
        <w:t xml:space="preserve"> tj. imię i nazwisko osób wskazanych do kontaktu przez Beneficjenta.</w:t>
      </w:r>
    </w:p>
    <w:p w14:paraId="641E287E" w14:textId="433F62B7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Powierzone dane osobowe będą przetwarzane przez Wykonawcę wyłącznie w </w:t>
      </w:r>
      <w:r w:rsidR="00F22D12" w:rsidRPr="0046442E">
        <w:rPr>
          <w:rFonts w:cstheme="minorHAnsi"/>
          <w:sz w:val="24"/>
          <w:szCs w:val="24"/>
        </w:rPr>
        <w:t>celu realizacji</w:t>
      </w:r>
      <w:r w:rsidRPr="0046442E">
        <w:rPr>
          <w:rFonts w:cstheme="minorHAnsi"/>
          <w:sz w:val="24"/>
          <w:szCs w:val="24"/>
        </w:rPr>
        <w:t xml:space="preserve"> niniejszej umowy.</w:t>
      </w:r>
    </w:p>
    <w:p w14:paraId="74044E53" w14:textId="77777777" w:rsidR="00897AD5" w:rsidRPr="0046442E" w:rsidRDefault="00897AD5" w:rsidP="00D32A18">
      <w:pPr>
        <w:pStyle w:val="Akapitzlist"/>
        <w:numPr>
          <w:ilvl w:val="0"/>
          <w:numId w:val="29"/>
        </w:numPr>
        <w:spacing w:after="0"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Powierzenie przetwarzania danych osobowych następuje na czas trwania umowy i wygasa wraz z realizacją jej założeń lub w momencie jej wypowiedzenia.</w:t>
      </w:r>
    </w:p>
    <w:p w14:paraId="643DBD36" w14:textId="51A9F1AC" w:rsidR="00897AD5" w:rsidRPr="0046442E" w:rsidRDefault="00897AD5" w:rsidP="00D32A18">
      <w:pPr>
        <w:numPr>
          <w:ilvl w:val="0"/>
          <w:numId w:val="29"/>
        </w:numPr>
        <w:spacing w:after="0"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lastRenderedPageBreak/>
        <w:t>Wykonawca zobowiązuje się dołożyć należytej staranności przy przetwarzaniu powierzonych danych osobowych oraz przestrzegać zasad wskazanych w niniejszej umowie oraz Rozporządzeniu 2016/679.</w:t>
      </w:r>
    </w:p>
    <w:p w14:paraId="2F90B296" w14:textId="000E34D5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Wykonawca zobowiązuje się przetwarzać dane osobowe zgodnie </w:t>
      </w:r>
      <w:r w:rsidR="00BB6BB1" w:rsidRPr="0046442E">
        <w:rPr>
          <w:rFonts w:cstheme="minorHAnsi"/>
          <w:sz w:val="24"/>
          <w:szCs w:val="24"/>
        </w:rPr>
        <w:t xml:space="preserve">z </w:t>
      </w:r>
      <w:r w:rsidRPr="0046442E">
        <w:rPr>
          <w:rFonts w:cstheme="minorHAnsi"/>
          <w:sz w:val="24"/>
          <w:szCs w:val="24"/>
        </w:rPr>
        <w:t>udokumentowanym poleceniem Zamawiającego, zawartym w umowie lub w innym dokumencie wydanym przez Zamawiającego, co dotyczy także przekazywania danych do państwa trzeciego lub organizacji międzynarodowej.</w:t>
      </w:r>
    </w:p>
    <w:p w14:paraId="5D1FE288" w14:textId="023AA1D7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zobowiązuje się wdrożyć odpowiednie środki techniczne i organizacyjne,</w:t>
      </w:r>
      <w:r w:rsidR="00BB6BB1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by przetwarzanie powierzonych danych spełniało wymogi Rozporządzenia i chroniło prawa osób, których dane dotyczą, w tym środki techniczne i organizacyjne zapewniające bezpieczeństwo przetwarzania, o którym mowa w art. 32 Rozporządzenia a przede wszystkim powinien zabezpieczyć dane przed</w:t>
      </w:r>
      <w:r w:rsidR="00BB6BB1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przypadkowym lub niezgodnym z prawem zniszczeniem, utratą, modyfikacją, nieuprawnionym ujawnieniem lub nieuprawnionym dostępem do danych osobowych</w:t>
      </w:r>
      <w:r w:rsidR="000F5EF5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przesyłanych, przechowywanych lub w inny sposób przetwarzanych.</w:t>
      </w:r>
    </w:p>
    <w:p w14:paraId="2B426488" w14:textId="1E5F5AB9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zobowiązuje się, biorąc pod uwagę charakter przetwarzania, w miarę możliwości pomagać Zamawiającemu i Administratorowi poprzez odpowiednie środki techniczne i organizacyjne wywiązywać się z obowiązku odpowiadania, na żądania osoby, której dane dotyczą, w zakresie wykonywania praw określonych w art. 12-22 Rozporządzenia 2016/679.</w:t>
      </w:r>
    </w:p>
    <w:p w14:paraId="2D17892D" w14:textId="4B2825BA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Wykonawca, uwzględniając charakter przetwarzania oraz dostępne jemu informacje, wspiera Zamawiającego i Administratora w realizacji obowiązków wymienionych w art. 32 – 36 Rozporządzenia 2016/679.</w:t>
      </w:r>
    </w:p>
    <w:p w14:paraId="7AF66008" w14:textId="18A1FC84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Na żądanie Zamawiającego i Administratora, w terminie wskazanym przez niego, nie krótszym jednak niż dwa dni robocze, Wykonawca udostępni Zamawiającemu i Administratorowi wszelkie informacje niezbędne do wykazania, że Wykonawca spełnia obowiązki wynikające z niniejszej umowy, a także inne obowiązki wynikające z Rozporządzenia 2016/679. </w:t>
      </w:r>
    </w:p>
    <w:p w14:paraId="58CF0732" w14:textId="1459D501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Wykonawca niezwłocznie informuje Zamawiającego o podejrzeniach lub stwierdzonych przypadkach naruszenia ochrony danych osobowych, nie później niż w 24 godziny od powzięcia takiej informacji. </w:t>
      </w:r>
    </w:p>
    <w:p w14:paraId="1953DF69" w14:textId="77777777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zobowiązany jest niezwłocznie poinformować Zamawiającego, jeżeli zdaniem Wykonawcy wydane mu polecenie stanowi naruszenie Rozporządzenia 2016/679 lub innych przepisów Unii lub przepisów prawa obowiązujących w Polsce dotyczących ochrony danych osobowych.</w:t>
      </w:r>
    </w:p>
    <w:p w14:paraId="41AE753E" w14:textId="77777777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zobowiązuje się:</w:t>
      </w:r>
    </w:p>
    <w:p w14:paraId="5CD4AAE8" w14:textId="77777777" w:rsidR="00897AD5" w:rsidRPr="0046442E" w:rsidRDefault="00897AD5" w:rsidP="00D32A18">
      <w:pPr>
        <w:pStyle w:val="Akapitzlist"/>
        <w:numPr>
          <w:ilvl w:val="0"/>
          <w:numId w:val="30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współpracować przy ocenie naruszenia i ewentualnym zawiadamianiu o tym organu nadzorczego lub osób, których dane osobowe dotyczą,</w:t>
      </w:r>
    </w:p>
    <w:p w14:paraId="65AD68E3" w14:textId="77777777" w:rsidR="00897AD5" w:rsidRPr="0046442E" w:rsidRDefault="00897AD5" w:rsidP="00D32A18">
      <w:pPr>
        <w:pStyle w:val="Akapitzlist"/>
        <w:numPr>
          <w:ilvl w:val="0"/>
          <w:numId w:val="30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lastRenderedPageBreak/>
        <w:t>przekazywać informacje niezbędne Zamawiającemu i Administratorowi do przeprowadzenia oceny skutków dla ochrony danych oraz przeprowadzania uprzednich konsultacji z organem nadzorczym i wdrożenia zaleceń organu,</w:t>
      </w:r>
    </w:p>
    <w:p w14:paraId="489DA7CD" w14:textId="7B90E224" w:rsidR="00897AD5" w:rsidRPr="0046442E" w:rsidRDefault="00897AD5" w:rsidP="00D32A18">
      <w:pPr>
        <w:pStyle w:val="Akapitzlist"/>
        <w:numPr>
          <w:ilvl w:val="0"/>
          <w:numId w:val="30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umożliwiać Zamawiającemu i Administratorowi uczestnictwo w czynnościach wyjaśniających i informować Zamawiającego i Administratora o ustaleniach z chwilą ich dokonania, w szczególności o stwierdzeniu naruszenia. Powiadomienie o naruszeniu, powinno być przesłane wraz z wszelką niezbędną dokumentacją dotycząca naruszenia, aby umożliwić Zamawiającemu i Administratorowi spełnienie obowiązku powiadomienia organu nadzoru,</w:t>
      </w:r>
    </w:p>
    <w:p w14:paraId="633B4D6B" w14:textId="4AED1829" w:rsidR="00897AD5" w:rsidRPr="0046442E" w:rsidRDefault="00897AD5" w:rsidP="00D32A18">
      <w:pPr>
        <w:pStyle w:val="Akapitzlist"/>
        <w:numPr>
          <w:ilvl w:val="0"/>
          <w:numId w:val="30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niezwłocznego poinformowania Zamawiającego i Administratora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 przez Wykonawcę prowadzonych przez organ nadzorczy w zakresie ochrony danych</w:t>
      </w:r>
      <w:r w:rsidR="000F5EF5" w:rsidRPr="0046442E">
        <w:rPr>
          <w:rFonts w:cstheme="minorHAnsi"/>
          <w:sz w:val="24"/>
          <w:szCs w:val="24"/>
        </w:rPr>
        <w:t>.</w:t>
      </w:r>
    </w:p>
    <w:p w14:paraId="7515FBED" w14:textId="510EE3A0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nie może korzystać z usług innego podmiotu przetwarzającego dane osobowe, nie może udostępnić innym osobom ani upoważniać innych osób do przetwarzania danych osobowych mu powierzonych.</w:t>
      </w:r>
    </w:p>
    <w:p w14:paraId="1C4349C3" w14:textId="06FF4558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Wykonawca po zakończeniu świadczenia usług lub rozwiązaniu </w:t>
      </w:r>
      <w:r w:rsidR="00F22D12" w:rsidRPr="0046442E">
        <w:rPr>
          <w:rFonts w:cstheme="minorHAnsi"/>
          <w:sz w:val="24"/>
          <w:szCs w:val="24"/>
        </w:rPr>
        <w:t>umowy niezwłocznie</w:t>
      </w:r>
      <w:r w:rsidR="007D45B9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usuwa lub zwraca Zamawiającemu wszelkie dane osobowe oraz usuwa wszelkie ich istniejące kopie</w:t>
      </w:r>
      <w:r w:rsidR="000F5EF5" w:rsidRPr="0046442E">
        <w:rPr>
          <w:rFonts w:cstheme="minorHAnsi"/>
          <w:sz w:val="24"/>
          <w:szCs w:val="24"/>
        </w:rPr>
        <w:t>.</w:t>
      </w:r>
    </w:p>
    <w:p w14:paraId="5C716D58" w14:textId="35BA5310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jest odpowiedzialny za udostępnienie lub wykorzystanie danych osobowych niezgodnie z treścią umowy, a w szczególności za udostępnienie powierzonych do przetwarzania danych osobowych osobom nieupoważnionym.</w:t>
      </w:r>
    </w:p>
    <w:p w14:paraId="067CA8F5" w14:textId="706E5C07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odpowiada za szkody spowodowane zastosowaniem lub niezastosowaniem właściwych środków bezpieczeństwa.</w:t>
      </w:r>
    </w:p>
    <w:p w14:paraId="776A6643" w14:textId="5F879BBC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odpowiada za szkody, jakie powstaną u Zmawiającego lub osób trzecich w wyniku niezgodnego z Rozporządzeniem 2016/679 lub niniejszą umową przetwarzaniem danych osobowych przez Wykonawcę.</w:t>
      </w:r>
    </w:p>
    <w:p w14:paraId="47E21F6F" w14:textId="54CD657D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Zamawiający zgodnie z art. 28 ust. 3 pkt h) Rozporządzenia ma prawo kontroli, czy środki zastosowane przez Wykonawcę przy przetwarzaniu i zabezpieczeniu powierzonych danych osobowych spełniają postanowienia umowy.</w:t>
      </w:r>
    </w:p>
    <w:p w14:paraId="48DCD258" w14:textId="69E7DDF5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Zamawiający danych realizować będzie prawo kontroli w godzinach pracy Przetwarzającego i z minimum 3 dniowym jego uprzedzeniem.</w:t>
      </w:r>
    </w:p>
    <w:p w14:paraId="5A7E5ED2" w14:textId="66BB4A71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zobowiązany jest umożliwiać Zamawiającemu lub wskazanej przez nich osobie trzeciej, dokonania audytów lub inspekcji, aby potwierdzić,</w:t>
      </w:r>
      <w:r w:rsidR="000F5EF5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 xml:space="preserve">iż przetwarzanie toczy się zgodnie z prawem oraz niniejszą Umową, a także wykonać wynikające z nich </w:t>
      </w:r>
      <w:r w:rsidRPr="0046442E">
        <w:rPr>
          <w:rFonts w:cstheme="minorHAnsi"/>
          <w:sz w:val="24"/>
          <w:szCs w:val="24"/>
        </w:rPr>
        <w:lastRenderedPageBreak/>
        <w:t xml:space="preserve">zalecenia, aby zapewnić zgodne z prawem przetwarzanie danych osobowych powierzonych Wykonawcy. </w:t>
      </w:r>
    </w:p>
    <w:p w14:paraId="3D088ADC" w14:textId="0AE31F01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Wykonawca zobowiązuje się do usunięcia uchybień stwierdzonych podczas kontroli w terminie wskazanym przez </w:t>
      </w:r>
      <w:r w:rsidR="000771B4" w:rsidRPr="0046442E">
        <w:rPr>
          <w:rFonts w:cstheme="minorHAnsi"/>
          <w:sz w:val="24"/>
          <w:szCs w:val="24"/>
        </w:rPr>
        <w:t>Zamawiającego</w:t>
      </w:r>
      <w:r w:rsidRPr="0046442E">
        <w:rPr>
          <w:rFonts w:cstheme="minorHAnsi"/>
          <w:sz w:val="24"/>
          <w:szCs w:val="24"/>
        </w:rPr>
        <w:t xml:space="preserve"> danych nie dłuższym</w:t>
      </w:r>
      <w:r w:rsidR="000F5EF5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niż 7 dni.</w:t>
      </w:r>
    </w:p>
    <w:p w14:paraId="0624F645" w14:textId="78E7919F" w:rsidR="0012100F" w:rsidRPr="0046442E" w:rsidRDefault="0012100F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Wykonawca zobowiązuje się do zachowania w tajemnicy wszelkich informacji, danych, materiałów, dokumentów i danych osobowych otrzymanych od Zamawiającego.</w:t>
      </w:r>
    </w:p>
    <w:p w14:paraId="788DA472" w14:textId="4C5D536E" w:rsidR="00897AD5" w:rsidRPr="0046442E" w:rsidRDefault="00897AD5" w:rsidP="00D32A18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 xml:space="preserve">Wykonanie obowiązków przez Wykonawcę dotyczących przetwarzania powierzonych </w:t>
      </w:r>
      <w:r w:rsidR="00983AD9" w:rsidRPr="0046442E">
        <w:rPr>
          <w:rFonts w:cstheme="minorHAnsi"/>
          <w:sz w:val="24"/>
          <w:szCs w:val="24"/>
        </w:rPr>
        <w:t xml:space="preserve">danych </w:t>
      </w:r>
      <w:r w:rsidRPr="0046442E">
        <w:rPr>
          <w:rFonts w:cstheme="minorHAnsi"/>
          <w:sz w:val="24"/>
          <w:szCs w:val="24"/>
        </w:rPr>
        <w:t xml:space="preserve">przez Zamawiającego nie będzie wiązać się z dodatkowymi kosztami dla </w:t>
      </w:r>
      <w:r w:rsidR="00F22D12" w:rsidRPr="0046442E">
        <w:rPr>
          <w:rFonts w:cstheme="minorHAnsi"/>
          <w:sz w:val="24"/>
          <w:szCs w:val="24"/>
        </w:rPr>
        <w:t>Zamawiającego i</w:t>
      </w:r>
      <w:r w:rsidR="000771B4" w:rsidRPr="0046442E">
        <w:rPr>
          <w:rFonts w:cstheme="minorHAnsi"/>
          <w:sz w:val="24"/>
          <w:szCs w:val="24"/>
        </w:rPr>
        <w:t xml:space="preserve"> </w:t>
      </w:r>
      <w:r w:rsidRPr="0046442E">
        <w:rPr>
          <w:rFonts w:cstheme="minorHAnsi"/>
          <w:sz w:val="24"/>
          <w:szCs w:val="24"/>
        </w:rPr>
        <w:t>następuje w ramach wynagrodzenia wskazanego w umowie.</w:t>
      </w:r>
    </w:p>
    <w:p w14:paraId="6431FC48" w14:textId="77777777" w:rsidR="00AF5176" w:rsidRPr="0046442E" w:rsidRDefault="00AF5176" w:rsidP="00AF5176">
      <w:pPr>
        <w:pStyle w:val="Akapitzlist"/>
        <w:spacing w:line="276" w:lineRule="auto"/>
        <w:ind w:left="643"/>
        <w:rPr>
          <w:rFonts w:cstheme="minorHAnsi"/>
          <w:b/>
          <w:bCs/>
          <w:sz w:val="24"/>
          <w:szCs w:val="24"/>
        </w:rPr>
      </w:pPr>
    </w:p>
    <w:p w14:paraId="66507838" w14:textId="2ABA8E51" w:rsidR="00AF5176" w:rsidRPr="0046442E" w:rsidRDefault="00AF5176" w:rsidP="00983AD9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46442E">
        <w:rPr>
          <w:rFonts w:cstheme="minorHAnsi"/>
          <w:b/>
          <w:bCs/>
          <w:sz w:val="24"/>
          <w:szCs w:val="24"/>
        </w:rPr>
        <w:t>Postanowienia końcowe</w:t>
      </w:r>
    </w:p>
    <w:p w14:paraId="11382096" w14:textId="1920E916" w:rsidR="00AF5176" w:rsidRPr="0046442E" w:rsidRDefault="00AF5176" w:rsidP="00983AD9">
      <w:pPr>
        <w:pStyle w:val="Akapitzlist"/>
        <w:numPr>
          <w:ilvl w:val="0"/>
          <w:numId w:val="31"/>
        </w:numPr>
        <w:spacing w:line="276" w:lineRule="auto"/>
        <w:ind w:left="643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Umowa została sporządzona w dwóch jednobrzmiących egzemplarzach dla każdej ze stron.</w:t>
      </w:r>
    </w:p>
    <w:p w14:paraId="3146E7E5" w14:textId="6A4AC16D" w:rsidR="00AF5176" w:rsidRPr="0046442E" w:rsidRDefault="00AF5176" w:rsidP="00983AD9">
      <w:pPr>
        <w:pStyle w:val="Akapitzlist"/>
        <w:numPr>
          <w:ilvl w:val="0"/>
          <w:numId w:val="31"/>
        </w:numPr>
        <w:spacing w:line="276" w:lineRule="auto"/>
        <w:ind w:left="643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W sprawach nieuregulowanych zastosowanie będą miały przepisy Kodeksu cywilnego oraz Rozporządzenia.</w:t>
      </w:r>
    </w:p>
    <w:p w14:paraId="30183954" w14:textId="2B6032E1" w:rsidR="00AF5176" w:rsidRPr="0046442E" w:rsidRDefault="00AF5176" w:rsidP="00983AD9">
      <w:pPr>
        <w:pStyle w:val="Akapitzlist"/>
        <w:numPr>
          <w:ilvl w:val="0"/>
          <w:numId w:val="31"/>
        </w:numPr>
        <w:spacing w:line="276" w:lineRule="auto"/>
        <w:ind w:left="643"/>
        <w:rPr>
          <w:rFonts w:cstheme="minorHAnsi"/>
          <w:sz w:val="24"/>
          <w:szCs w:val="24"/>
        </w:rPr>
      </w:pPr>
      <w:r w:rsidRPr="0046442E">
        <w:rPr>
          <w:rFonts w:cstheme="minorHAnsi"/>
          <w:sz w:val="24"/>
          <w:szCs w:val="24"/>
        </w:rPr>
        <w:t>Sądem właściwym dla rozpatrzenia sporów wynikających z niniejszej umowy będzie sąd właściwy dla Administratora danych</w:t>
      </w:r>
      <w:r w:rsidR="00983AD9" w:rsidRPr="0046442E">
        <w:rPr>
          <w:rFonts w:cstheme="minorHAnsi"/>
          <w:sz w:val="24"/>
          <w:szCs w:val="24"/>
        </w:rPr>
        <w:t>.</w:t>
      </w:r>
    </w:p>
    <w:p w14:paraId="5A39CD1F" w14:textId="77777777" w:rsidR="00AF5176" w:rsidRPr="0046442E" w:rsidRDefault="00AF5176" w:rsidP="00983AD9">
      <w:pPr>
        <w:spacing w:line="276" w:lineRule="auto"/>
        <w:rPr>
          <w:rFonts w:cstheme="minorHAnsi"/>
          <w:sz w:val="24"/>
          <w:szCs w:val="24"/>
        </w:rPr>
      </w:pPr>
    </w:p>
    <w:p w14:paraId="65028603" w14:textId="77777777" w:rsidR="00983AD9" w:rsidRPr="0046442E" w:rsidRDefault="00983AD9" w:rsidP="00983AD9">
      <w:pPr>
        <w:spacing w:line="276" w:lineRule="auto"/>
        <w:rPr>
          <w:rFonts w:cstheme="minorHAnsi"/>
          <w:sz w:val="24"/>
          <w:szCs w:val="24"/>
        </w:rPr>
      </w:pPr>
    </w:p>
    <w:p w14:paraId="6CEAAEEF" w14:textId="493681E7" w:rsidR="00897AD5" w:rsidRPr="0046442E" w:rsidRDefault="00AF5176" w:rsidP="006E4D97">
      <w:pPr>
        <w:pStyle w:val="Akapitzlist"/>
        <w:spacing w:line="276" w:lineRule="auto"/>
        <w:ind w:hanging="360"/>
        <w:jc w:val="center"/>
        <w:rPr>
          <w:rFonts w:cstheme="minorHAnsi"/>
          <w:b/>
          <w:bCs/>
          <w:sz w:val="24"/>
          <w:szCs w:val="24"/>
        </w:rPr>
      </w:pPr>
      <w:r w:rsidRPr="0046442E">
        <w:rPr>
          <w:rFonts w:cstheme="minorHAnsi"/>
          <w:b/>
          <w:bCs/>
          <w:sz w:val="24"/>
          <w:szCs w:val="24"/>
        </w:rPr>
        <w:t>Wykonawca</w:t>
      </w:r>
      <w:r w:rsidRPr="0046442E">
        <w:rPr>
          <w:rFonts w:cstheme="minorHAnsi"/>
          <w:b/>
          <w:bCs/>
          <w:sz w:val="24"/>
          <w:szCs w:val="24"/>
        </w:rPr>
        <w:tab/>
      </w:r>
      <w:r w:rsidRPr="0046442E">
        <w:rPr>
          <w:rFonts w:cstheme="minorHAnsi"/>
          <w:b/>
          <w:bCs/>
          <w:sz w:val="24"/>
          <w:szCs w:val="24"/>
        </w:rPr>
        <w:tab/>
      </w:r>
      <w:r w:rsidRPr="0046442E">
        <w:rPr>
          <w:rFonts w:cstheme="minorHAnsi"/>
          <w:b/>
          <w:bCs/>
          <w:sz w:val="24"/>
          <w:szCs w:val="24"/>
        </w:rPr>
        <w:tab/>
      </w:r>
      <w:r w:rsidRPr="0046442E">
        <w:rPr>
          <w:rFonts w:cstheme="minorHAnsi"/>
          <w:b/>
          <w:bCs/>
          <w:sz w:val="24"/>
          <w:szCs w:val="24"/>
        </w:rPr>
        <w:tab/>
      </w:r>
      <w:r w:rsidRPr="0046442E">
        <w:rPr>
          <w:rFonts w:cstheme="minorHAnsi"/>
          <w:b/>
          <w:bCs/>
          <w:sz w:val="24"/>
          <w:szCs w:val="24"/>
        </w:rPr>
        <w:tab/>
      </w:r>
      <w:r w:rsidRPr="0046442E">
        <w:rPr>
          <w:rFonts w:cstheme="minorHAnsi"/>
          <w:b/>
          <w:bCs/>
          <w:sz w:val="24"/>
          <w:szCs w:val="24"/>
        </w:rPr>
        <w:tab/>
      </w:r>
      <w:r w:rsidRPr="0046442E">
        <w:rPr>
          <w:rFonts w:cstheme="minorHAnsi"/>
          <w:b/>
          <w:bCs/>
          <w:sz w:val="24"/>
          <w:szCs w:val="24"/>
        </w:rPr>
        <w:tab/>
        <w:t>Zamawiający</w:t>
      </w:r>
    </w:p>
    <w:sectPr w:rsidR="00897AD5" w:rsidRPr="0046442E" w:rsidSect="001421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FF855" w14:textId="77777777" w:rsidR="0041643A" w:rsidRDefault="0041643A" w:rsidP="004E4D5E">
      <w:pPr>
        <w:spacing w:after="0" w:line="240" w:lineRule="auto"/>
      </w:pPr>
      <w:r>
        <w:separator/>
      </w:r>
    </w:p>
  </w:endnote>
  <w:endnote w:type="continuationSeparator" w:id="0">
    <w:p w14:paraId="6E39540C" w14:textId="77777777" w:rsidR="0041643A" w:rsidRDefault="0041643A" w:rsidP="004E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184C" w14:textId="77777777" w:rsidR="00FA6ED9" w:rsidRDefault="00FA6E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63955"/>
      <w:docPartObj>
        <w:docPartGallery w:val="Page Numbers (Bottom of Page)"/>
        <w:docPartUnique/>
      </w:docPartObj>
    </w:sdtPr>
    <w:sdtEndPr/>
    <w:sdtContent>
      <w:p w14:paraId="1C0CACCC" w14:textId="77777777" w:rsidR="00081663" w:rsidRDefault="007314C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1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4DDDE9" w14:textId="1BDE3B65" w:rsidR="00081663" w:rsidRDefault="00372944">
    <w:pPr>
      <w:pStyle w:val="Stopka"/>
    </w:pPr>
    <w:r w:rsidRPr="00C13D69">
      <w:rPr>
        <w:rFonts w:cstheme="minorHAnsi"/>
        <w:noProof/>
        <w:lang w:eastAsia="pl-PL"/>
      </w:rPr>
      <w:drawing>
        <wp:inline distT="0" distB="0" distL="0" distR="0" wp14:anchorId="37995EDE" wp14:editId="11D947F0">
          <wp:extent cx="5219700" cy="550169"/>
          <wp:effectExtent l="0" t="0" r="0" b="254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0424" cy="559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074A" w14:textId="77777777" w:rsidR="00FA6ED9" w:rsidRDefault="00FA6E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4BFC5" w14:textId="77777777" w:rsidR="0041643A" w:rsidRDefault="0041643A" w:rsidP="004E4D5E">
      <w:pPr>
        <w:spacing w:after="0" w:line="240" w:lineRule="auto"/>
      </w:pPr>
      <w:r>
        <w:separator/>
      </w:r>
    </w:p>
  </w:footnote>
  <w:footnote w:type="continuationSeparator" w:id="0">
    <w:p w14:paraId="200FEDFC" w14:textId="77777777" w:rsidR="0041643A" w:rsidRDefault="0041643A" w:rsidP="004E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B417" w14:textId="77777777" w:rsidR="00FA6ED9" w:rsidRDefault="00FA6E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020BC" w14:textId="7EAF081A" w:rsidR="00FC37BD" w:rsidRPr="00FC37BD" w:rsidRDefault="00FC37BD">
    <w:pPr>
      <w:pStyle w:val="Nagwek"/>
      <w:rPr>
        <w:b/>
        <w:bCs/>
      </w:rPr>
    </w:pPr>
    <w:r w:rsidRPr="00FC37BD">
      <w:rPr>
        <w:b/>
        <w:bCs/>
      </w:rPr>
      <w:t xml:space="preserve">Załącznik nr </w:t>
    </w:r>
    <w:r w:rsidR="00FA6ED9">
      <w:rPr>
        <w:b/>
        <w:bCs/>
      </w:rPr>
      <w:t>5</w:t>
    </w:r>
    <w:r w:rsidRPr="00FC37BD">
      <w:rPr>
        <w:b/>
        <w:b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A71E2" w14:textId="77777777" w:rsidR="00FA6ED9" w:rsidRDefault="00FA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B45A5DEE"/>
    <w:name w:val="WW8Num1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i w:val="0"/>
        <w:color w:val="auto"/>
      </w:rPr>
    </w:lvl>
  </w:abstractNum>
  <w:abstractNum w:abstractNumId="1" w15:restartNumberingAfterBreak="0">
    <w:nsid w:val="06550913"/>
    <w:multiLevelType w:val="hybridMultilevel"/>
    <w:tmpl w:val="0C50D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01"/>
    <w:multiLevelType w:val="hybridMultilevel"/>
    <w:tmpl w:val="C2224D6A"/>
    <w:lvl w:ilvl="0" w:tplc="42A8A3B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22352"/>
    <w:multiLevelType w:val="hybridMultilevel"/>
    <w:tmpl w:val="F208A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F06FB"/>
    <w:multiLevelType w:val="hybridMultilevel"/>
    <w:tmpl w:val="D1763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B5E29"/>
    <w:multiLevelType w:val="hybridMultilevel"/>
    <w:tmpl w:val="2D5C7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9493B"/>
    <w:multiLevelType w:val="multilevel"/>
    <w:tmpl w:val="7458B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5DCB"/>
    <w:multiLevelType w:val="hybridMultilevel"/>
    <w:tmpl w:val="F78C6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451FF"/>
    <w:multiLevelType w:val="hybridMultilevel"/>
    <w:tmpl w:val="D450A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E73F67"/>
    <w:multiLevelType w:val="hybridMultilevel"/>
    <w:tmpl w:val="22E62AC6"/>
    <w:lvl w:ilvl="0" w:tplc="234441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A244C"/>
    <w:multiLevelType w:val="hybridMultilevel"/>
    <w:tmpl w:val="342E47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D3532"/>
    <w:multiLevelType w:val="hybridMultilevel"/>
    <w:tmpl w:val="7458B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96585"/>
    <w:multiLevelType w:val="hybridMultilevel"/>
    <w:tmpl w:val="7458B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C1C93"/>
    <w:multiLevelType w:val="hybridMultilevel"/>
    <w:tmpl w:val="E99470BE"/>
    <w:lvl w:ilvl="0" w:tplc="C016BE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FC1212"/>
    <w:multiLevelType w:val="hybridMultilevel"/>
    <w:tmpl w:val="A650B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6336F"/>
    <w:multiLevelType w:val="hybridMultilevel"/>
    <w:tmpl w:val="7458B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42401"/>
    <w:multiLevelType w:val="hybridMultilevel"/>
    <w:tmpl w:val="2E32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33B20"/>
    <w:multiLevelType w:val="hybridMultilevel"/>
    <w:tmpl w:val="FD9AAA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122A00"/>
    <w:multiLevelType w:val="hybridMultilevel"/>
    <w:tmpl w:val="100E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16F8E"/>
    <w:multiLevelType w:val="hybridMultilevel"/>
    <w:tmpl w:val="7458B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56F54"/>
    <w:multiLevelType w:val="hybridMultilevel"/>
    <w:tmpl w:val="342E47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A951D0"/>
    <w:multiLevelType w:val="hybridMultilevel"/>
    <w:tmpl w:val="08889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77650"/>
    <w:multiLevelType w:val="hybridMultilevel"/>
    <w:tmpl w:val="5A68D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A2D4F"/>
    <w:multiLevelType w:val="hybridMultilevel"/>
    <w:tmpl w:val="3B661DF0"/>
    <w:lvl w:ilvl="0" w:tplc="2A78B494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3B2EDE"/>
    <w:multiLevelType w:val="hybridMultilevel"/>
    <w:tmpl w:val="4CB8BC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A03FFA"/>
    <w:multiLevelType w:val="hybridMultilevel"/>
    <w:tmpl w:val="48488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760444"/>
    <w:multiLevelType w:val="hybridMultilevel"/>
    <w:tmpl w:val="F4E6DC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0C0557"/>
    <w:multiLevelType w:val="hybridMultilevel"/>
    <w:tmpl w:val="C532B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2569C"/>
    <w:multiLevelType w:val="hybridMultilevel"/>
    <w:tmpl w:val="BC5A75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5732F6"/>
    <w:multiLevelType w:val="hybridMultilevel"/>
    <w:tmpl w:val="70501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D31534"/>
    <w:multiLevelType w:val="hybridMultilevel"/>
    <w:tmpl w:val="75EA11E2"/>
    <w:lvl w:ilvl="0" w:tplc="87683D4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260875">
    <w:abstractNumId w:val="23"/>
  </w:num>
  <w:num w:numId="2" w16cid:durableId="860389041">
    <w:abstractNumId w:val="30"/>
  </w:num>
  <w:num w:numId="3" w16cid:durableId="733620880">
    <w:abstractNumId w:val="0"/>
  </w:num>
  <w:num w:numId="4" w16cid:durableId="1837069747">
    <w:abstractNumId w:val="16"/>
  </w:num>
  <w:num w:numId="5" w16cid:durableId="1426996713">
    <w:abstractNumId w:val="27"/>
  </w:num>
  <w:num w:numId="6" w16cid:durableId="1417364140">
    <w:abstractNumId w:val="21"/>
  </w:num>
  <w:num w:numId="7" w16cid:durableId="1845513397">
    <w:abstractNumId w:val="14"/>
  </w:num>
  <w:num w:numId="8" w16cid:durableId="1233005007">
    <w:abstractNumId w:val="3"/>
  </w:num>
  <w:num w:numId="9" w16cid:durableId="2097435401">
    <w:abstractNumId w:val="1"/>
  </w:num>
  <w:num w:numId="10" w16cid:durableId="1283533077">
    <w:abstractNumId w:val="12"/>
  </w:num>
  <w:num w:numId="11" w16cid:durableId="1340160110">
    <w:abstractNumId w:val="11"/>
  </w:num>
  <w:num w:numId="12" w16cid:durableId="122844230">
    <w:abstractNumId w:val="19"/>
  </w:num>
  <w:num w:numId="13" w16cid:durableId="219286421">
    <w:abstractNumId w:val="15"/>
  </w:num>
  <w:num w:numId="14" w16cid:durableId="1636333536">
    <w:abstractNumId w:val="17"/>
  </w:num>
  <w:num w:numId="15" w16cid:durableId="533464270">
    <w:abstractNumId w:val="6"/>
  </w:num>
  <w:num w:numId="16" w16cid:durableId="1459910151">
    <w:abstractNumId w:val="5"/>
  </w:num>
  <w:num w:numId="17" w16cid:durableId="123737296">
    <w:abstractNumId w:val="24"/>
  </w:num>
  <w:num w:numId="18" w16cid:durableId="1428502217">
    <w:abstractNumId w:val="20"/>
  </w:num>
  <w:num w:numId="19" w16cid:durableId="1919707079">
    <w:abstractNumId w:val="7"/>
  </w:num>
  <w:num w:numId="20" w16cid:durableId="74473233">
    <w:abstractNumId w:val="10"/>
  </w:num>
  <w:num w:numId="21" w16cid:durableId="1045448497">
    <w:abstractNumId w:val="8"/>
  </w:num>
  <w:num w:numId="22" w16cid:durableId="1030958456">
    <w:abstractNumId w:val="25"/>
  </w:num>
  <w:num w:numId="23" w16cid:durableId="581649049">
    <w:abstractNumId w:val="4"/>
  </w:num>
  <w:num w:numId="24" w16cid:durableId="1305966169">
    <w:abstractNumId w:val="13"/>
  </w:num>
  <w:num w:numId="25" w16cid:durableId="1230380439">
    <w:abstractNumId w:val="28"/>
  </w:num>
  <w:num w:numId="26" w16cid:durableId="22676529">
    <w:abstractNumId w:val="26"/>
  </w:num>
  <w:num w:numId="27" w16cid:durableId="156045726">
    <w:abstractNumId w:val="9"/>
  </w:num>
  <w:num w:numId="28" w16cid:durableId="18107822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1624047">
    <w:abstractNumId w:val="2"/>
  </w:num>
  <w:num w:numId="30" w16cid:durableId="740057835">
    <w:abstractNumId w:val="22"/>
  </w:num>
  <w:num w:numId="31" w16cid:durableId="17818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4AF"/>
    <w:rsid w:val="000103CF"/>
    <w:rsid w:val="000156F6"/>
    <w:rsid w:val="000257E7"/>
    <w:rsid w:val="00027838"/>
    <w:rsid w:val="0004043C"/>
    <w:rsid w:val="000423E5"/>
    <w:rsid w:val="000460EF"/>
    <w:rsid w:val="000771B4"/>
    <w:rsid w:val="00081663"/>
    <w:rsid w:val="00086CCF"/>
    <w:rsid w:val="00090F07"/>
    <w:rsid w:val="00096CA2"/>
    <w:rsid w:val="000A7165"/>
    <w:rsid w:val="000B16A1"/>
    <w:rsid w:val="000B30BB"/>
    <w:rsid w:val="000D0FBF"/>
    <w:rsid w:val="000D4685"/>
    <w:rsid w:val="000F5EF5"/>
    <w:rsid w:val="00115411"/>
    <w:rsid w:val="0012100F"/>
    <w:rsid w:val="00121741"/>
    <w:rsid w:val="00127D4F"/>
    <w:rsid w:val="00133A29"/>
    <w:rsid w:val="0014218F"/>
    <w:rsid w:val="00161D42"/>
    <w:rsid w:val="0016379D"/>
    <w:rsid w:val="00196641"/>
    <w:rsid w:val="001A51C1"/>
    <w:rsid w:val="001A5A17"/>
    <w:rsid w:val="001C252D"/>
    <w:rsid w:val="001C64CE"/>
    <w:rsid w:val="001E62AB"/>
    <w:rsid w:val="001F0787"/>
    <w:rsid w:val="001F251E"/>
    <w:rsid w:val="001F45CF"/>
    <w:rsid w:val="00202365"/>
    <w:rsid w:val="00206C34"/>
    <w:rsid w:val="00216336"/>
    <w:rsid w:val="00217AE8"/>
    <w:rsid w:val="002243CC"/>
    <w:rsid w:val="002262AF"/>
    <w:rsid w:val="002308C8"/>
    <w:rsid w:val="00242FBB"/>
    <w:rsid w:val="002453DD"/>
    <w:rsid w:val="00251F79"/>
    <w:rsid w:val="0025230E"/>
    <w:rsid w:val="00282145"/>
    <w:rsid w:val="00283C41"/>
    <w:rsid w:val="00287BC4"/>
    <w:rsid w:val="00287E69"/>
    <w:rsid w:val="002A6A04"/>
    <w:rsid w:val="002B4BDA"/>
    <w:rsid w:val="002B62CA"/>
    <w:rsid w:val="002C749E"/>
    <w:rsid w:val="002F24F3"/>
    <w:rsid w:val="002F2ABD"/>
    <w:rsid w:val="00311984"/>
    <w:rsid w:val="00334405"/>
    <w:rsid w:val="00334ACC"/>
    <w:rsid w:val="00350F1D"/>
    <w:rsid w:val="00351835"/>
    <w:rsid w:val="00352D0C"/>
    <w:rsid w:val="00357FBB"/>
    <w:rsid w:val="00366489"/>
    <w:rsid w:val="0037264D"/>
    <w:rsid w:val="00372944"/>
    <w:rsid w:val="00393C58"/>
    <w:rsid w:val="00397B06"/>
    <w:rsid w:val="003B2EB3"/>
    <w:rsid w:val="003E7CDC"/>
    <w:rsid w:val="003F099D"/>
    <w:rsid w:val="003F6D1D"/>
    <w:rsid w:val="003F742C"/>
    <w:rsid w:val="004059A3"/>
    <w:rsid w:val="0041643A"/>
    <w:rsid w:val="00424B75"/>
    <w:rsid w:val="004564AF"/>
    <w:rsid w:val="00457C0E"/>
    <w:rsid w:val="0046438E"/>
    <w:rsid w:val="0046442E"/>
    <w:rsid w:val="00470EB8"/>
    <w:rsid w:val="004745F9"/>
    <w:rsid w:val="00493120"/>
    <w:rsid w:val="004970A3"/>
    <w:rsid w:val="004A0226"/>
    <w:rsid w:val="004A316B"/>
    <w:rsid w:val="004A3A27"/>
    <w:rsid w:val="004D0151"/>
    <w:rsid w:val="004D3C95"/>
    <w:rsid w:val="004D3E85"/>
    <w:rsid w:val="004E08A2"/>
    <w:rsid w:val="004E4D5E"/>
    <w:rsid w:val="004F1A9A"/>
    <w:rsid w:val="004F7F59"/>
    <w:rsid w:val="00503189"/>
    <w:rsid w:val="00503517"/>
    <w:rsid w:val="00503609"/>
    <w:rsid w:val="005055AC"/>
    <w:rsid w:val="0052150B"/>
    <w:rsid w:val="00526C46"/>
    <w:rsid w:val="00530156"/>
    <w:rsid w:val="005360DB"/>
    <w:rsid w:val="00536480"/>
    <w:rsid w:val="00544DF3"/>
    <w:rsid w:val="0055096F"/>
    <w:rsid w:val="00562770"/>
    <w:rsid w:val="00575876"/>
    <w:rsid w:val="005820C9"/>
    <w:rsid w:val="00593249"/>
    <w:rsid w:val="005B011E"/>
    <w:rsid w:val="005B245F"/>
    <w:rsid w:val="005B466D"/>
    <w:rsid w:val="005C07B6"/>
    <w:rsid w:val="005C23A1"/>
    <w:rsid w:val="00612DF7"/>
    <w:rsid w:val="00622F2F"/>
    <w:rsid w:val="00632E3C"/>
    <w:rsid w:val="006400FA"/>
    <w:rsid w:val="00640AD8"/>
    <w:rsid w:val="0064225C"/>
    <w:rsid w:val="006635B2"/>
    <w:rsid w:val="006766F4"/>
    <w:rsid w:val="00690D60"/>
    <w:rsid w:val="006A7AC0"/>
    <w:rsid w:val="006C317C"/>
    <w:rsid w:val="006C5A80"/>
    <w:rsid w:val="006E4D97"/>
    <w:rsid w:val="006F13E5"/>
    <w:rsid w:val="00725CDE"/>
    <w:rsid w:val="007314C1"/>
    <w:rsid w:val="00734FE1"/>
    <w:rsid w:val="0073507B"/>
    <w:rsid w:val="00743AC2"/>
    <w:rsid w:val="00750405"/>
    <w:rsid w:val="00756479"/>
    <w:rsid w:val="00761FC8"/>
    <w:rsid w:val="007639D3"/>
    <w:rsid w:val="00770397"/>
    <w:rsid w:val="00785EAE"/>
    <w:rsid w:val="0079315F"/>
    <w:rsid w:val="007A4D37"/>
    <w:rsid w:val="007B4075"/>
    <w:rsid w:val="007D45B9"/>
    <w:rsid w:val="007E06FC"/>
    <w:rsid w:val="007E2184"/>
    <w:rsid w:val="007F387A"/>
    <w:rsid w:val="007F65DA"/>
    <w:rsid w:val="00800282"/>
    <w:rsid w:val="00810ABF"/>
    <w:rsid w:val="00843685"/>
    <w:rsid w:val="00857CC1"/>
    <w:rsid w:val="00860407"/>
    <w:rsid w:val="008609C6"/>
    <w:rsid w:val="00865AAD"/>
    <w:rsid w:val="00884282"/>
    <w:rsid w:val="00895366"/>
    <w:rsid w:val="0089560E"/>
    <w:rsid w:val="00897AD5"/>
    <w:rsid w:val="008C3AEF"/>
    <w:rsid w:val="008D4242"/>
    <w:rsid w:val="008F388A"/>
    <w:rsid w:val="00907C9B"/>
    <w:rsid w:val="009341A3"/>
    <w:rsid w:val="00954148"/>
    <w:rsid w:val="00960C28"/>
    <w:rsid w:val="00967EAF"/>
    <w:rsid w:val="00981DD8"/>
    <w:rsid w:val="00983AD9"/>
    <w:rsid w:val="009A6245"/>
    <w:rsid w:val="009B1905"/>
    <w:rsid w:val="009E479C"/>
    <w:rsid w:val="009E5560"/>
    <w:rsid w:val="009F1981"/>
    <w:rsid w:val="009F35BC"/>
    <w:rsid w:val="009F5C76"/>
    <w:rsid w:val="00A0428D"/>
    <w:rsid w:val="00A121F6"/>
    <w:rsid w:val="00A22804"/>
    <w:rsid w:val="00A4662A"/>
    <w:rsid w:val="00A50416"/>
    <w:rsid w:val="00A57012"/>
    <w:rsid w:val="00A943E0"/>
    <w:rsid w:val="00A94CC7"/>
    <w:rsid w:val="00AB1A42"/>
    <w:rsid w:val="00AB22AF"/>
    <w:rsid w:val="00AB5CBD"/>
    <w:rsid w:val="00AE38D2"/>
    <w:rsid w:val="00AF5176"/>
    <w:rsid w:val="00AF61F5"/>
    <w:rsid w:val="00B13434"/>
    <w:rsid w:val="00B16FAA"/>
    <w:rsid w:val="00B20238"/>
    <w:rsid w:val="00B2178A"/>
    <w:rsid w:val="00B2546A"/>
    <w:rsid w:val="00B317CA"/>
    <w:rsid w:val="00B33BE4"/>
    <w:rsid w:val="00B5221F"/>
    <w:rsid w:val="00B62B98"/>
    <w:rsid w:val="00B67324"/>
    <w:rsid w:val="00B7398C"/>
    <w:rsid w:val="00B74DE8"/>
    <w:rsid w:val="00B80AA4"/>
    <w:rsid w:val="00B95A5B"/>
    <w:rsid w:val="00BB0C78"/>
    <w:rsid w:val="00BB6BB1"/>
    <w:rsid w:val="00BC72FF"/>
    <w:rsid w:val="00BD061E"/>
    <w:rsid w:val="00BF05D1"/>
    <w:rsid w:val="00BF46D6"/>
    <w:rsid w:val="00BF5444"/>
    <w:rsid w:val="00BF55AB"/>
    <w:rsid w:val="00BF56D8"/>
    <w:rsid w:val="00C06962"/>
    <w:rsid w:val="00C06C56"/>
    <w:rsid w:val="00C07CD1"/>
    <w:rsid w:val="00C11765"/>
    <w:rsid w:val="00C1291E"/>
    <w:rsid w:val="00C3573A"/>
    <w:rsid w:val="00C63FE6"/>
    <w:rsid w:val="00C65553"/>
    <w:rsid w:val="00C71A00"/>
    <w:rsid w:val="00C743E4"/>
    <w:rsid w:val="00C874B7"/>
    <w:rsid w:val="00C94F7D"/>
    <w:rsid w:val="00C9519D"/>
    <w:rsid w:val="00C95D1E"/>
    <w:rsid w:val="00CA1923"/>
    <w:rsid w:val="00CB2768"/>
    <w:rsid w:val="00CD001B"/>
    <w:rsid w:val="00CF2189"/>
    <w:rsid w:val="00CF2EF5"/>
    <w:rsid w:val="00D21639"/>
    <w:rsid w:val="00D235F1"/>
    <w:rsid w:val="00D31B1E"/>
    <w:rsid w:val="00D32A18"/>
    <w:rsid w:val="00D3404C"/>
    <w:rsid w:val="00D45E73"/>
    <w:rsid w:val="00D46E2D"/>
    <w:rsid w:val="00D559A7"/>
    <w:rsid w:val="00D60732"/>
    <w:rsid w:val="00D669AA"/>
    <w:rsid w:val="00DA23A1"/>
    <w:rsid w:val="00DA371A"/>
    <w:rsid w:val="00DA76D5"/>
    <w:rsid w:val="00DB2C03"/>
    <w:rsid w:val="00DB7823"/>
    <w:rsid w:val="00DC6249"/>
    <w:rsid w:val="00DE7B39"/>
    <w:rsid w:val="00E117D3"/>
    <w:rsid w:val="00E12F06"/>
    <w:rsid w:val="00E1644D"/>
    <w:rsid w:val="00E2455F"/>
    <w:rsid w:val="00E30AA8"/>
    <w:rsid w:val="00E44DCD"/>
    <w:rsid w:val="00E52452"/>
    <w:rsid w:val="00E54D5D"/>
    <w:rsid w:val="00E705A2"/>
    <w:rsid w:val="00E73D99"/>
    <w:rsid w:val="00E7569F"/>
    <w:rsid w:val="00E836AE"/>
    <w:rsid w:val="00E85FEB"/>
    <w:rsid w:val="00E958E3"/>
    <w:rsid w:val="00E9617A"/>
    <w:rsid w:val="00EA396E"/>
    <w:rsid w:val="00EC686D"/>
    <w:rsid w:val="00ED0991"/>
    <w:rsid w:val="00ED3117"/>
    <w:rsid w:val="00EE034D"/>
    <w:rsid w:val="00EF2503"/>
    <w:rsid w:val="00F139A1"/>
    <w:rsid w:val="00F13E75"/>
    <w:rsid w:val="00F21FC0"/>
    <w:rsid w:val="00F22D12"/>
    <w:rsid w:val="00F41D8F"/>
    <w:rsid w:val="00F5553A"/>
    <w:rsid w:val="00F61C9F"/>
    <w:rsid w:val="00F76555"/>
    <w:rsid w:val="00F80138"/>
    <w:rsid w:val="00F8410A"/>
    <w:rsid w:val="00F9348D"/>
    <w:rsid w:val="00F97E2A"/>
    <w:rsid w:val="00FA358C"/>
    <w:rsid w:val="00FA6ED9"/>
    <w:rsid w:val="00FB5DA2"/>
    <w:rsid w:val="00FC2336"/>
    <w:rsid w:val="00FC36FF"/>
    <w:rsid w:val="00FC37BD"/>
    <w:rsid w:val="00FD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4163C"/>
  <w15:docId w15:val="{B91AB8C9-F211-4155-AF47-FE2E5540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8">
    <w:name w:val="Font Style48"/>
    <w:rsid w:val="0075647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49">
    <w:name w:val="Font Style49"/>
    <w:uiPriority w:val="99"/>
    <w:rsid w:val="00756479"/>
    <w:rPr>
      <w:rFonts w:ascii="Verdana" w:hAnsi="Verdana" w:cs="Verdana"/>
      <w:b/>
      <w:bCs/>
      <w:i/>
      <w:iCs/>
      <w:color w:val="000000"/>
      <w:sz w:val="18"/>
      <w:szCs w:val="18"/>
    </w:rPr>
  </w:style>
  <w:style w:type="character" w:customStyle="1" w:styleId="FontStyle50">
    <w:name w:val="Font Style50"/>
    <w:rsid w:val="00756479"/>
    <w:rPr>
      <w:rFonts w:ascii="Verdana" w:hAnsi="Verdana" w:cs="Verdana"/>
      <w:color w:val="000000"/>
      <w:sz w:val="18"/>
      <w:szCs w:val="18"/>
    </w:rPr>
  </w:style>
  <w:style w:type="character" w:customStyle="1" w:styleId="FontStyle53">
    <w:name w:val="Font Style53"/>
    <w:rsid w:val="0075647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6">
    <w:name w:val="Style6"/>
    <w:basedOn w:val="Normalny"/>
    <w:rsid w:val="00756479"/>
    <w:pPr>
      <w:widowControl w:val="0"/>
      <w:suppressAutoHyphens/>
      <w:autoSpaceDE w:val="0"/>
      <w:spacing w:after="0" w:line="245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paragraph" w:customStyle="1" w:styleId="Style8">
    <w:name w:val="Style8"/>
    <w:basedOn w:val="Normalny"/>
    <w:rsid w:val="00756479"/>
    <w:pPr>
      <w:widowControl w:val="0"/>
      <w:suppressAutoHyphens/>
      <w:autoSpaceDE w:val="0"/>
      <w:spacing w:after="0" w:line="241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paragraph" w:customStyle="1" w:styleId="Style14">
    <w:name w:val="Style14"/>
    <w:basedOn w:val="Normalny"/>
    <w:rsid w:val="00756479"/>
    <w:pPr>
      <w:widowControl w:val="0"/>
      <w:suppressAutoHyphens/>
      <w:autoSpaceDE w:val="0"/>
      <w:spacing w:after="0" w:line="245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paragraph" w:customStyle="1" w:styleId="Style19">
    <w:name w:val="Style19"/>
    <w:basedOn w:val="Normalny"/>
    <w:rsid w:val="00756479"/>
    <w:pPr>
      <w:widowControl w:val="0"/>
      <w:suppressAutoHyphens/>
      <w:autoSpaceDE w:val="0"/>
      <w:spacing w:after="0" w:line="242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paragraph" w:customStyle="1" w:styleId="Style20">
    <w:name w:val="Style20"/>
    <w:basedOn w:val="Normalny"/>
    <w:uiPriority w:val="99"/>
    <w:rsid w:val="00756479"/>
    <w:pPr>
      <w:widowControl w:val="0"/>
      <w:suppressAutoHyphens/>
      <w:autoSpaceDE w:val="0"/>
      <w:spacing w:after="0" w:line="194" w:lineRule="exact"/>
      <w:jc w:val="center"/>
    </w:pPr>
    <w:rPr>
      <w:rFonts w:ascii="Verdana" w:eastAsia="Times New Roman" w:hAnsi="Verdana" w:cs="Calibri"/>
      <w:sz w:val="24"/>
      <w:szCs w:val="24"/>
      <w:lang w:eastAsia="zh-CN"/>
    </w:rPr>
  </w:style>
  <w:style w:type="paragraph" w:customStyle="1" w:styleId="Style22">
    <w:name w:val="Style22"/>
    <w:basedOn w:val="Normalny"/>
    <w:rsid w:val="00756479"/>
    <w:pPr>
      <w:widowControl w:val="0"/>
      <w:suppressAutoHyphens/>
      <w:autoSpaceDE w:val="0"/>
      <w:spacing w:after="0" w:line="248" w:lineRule="exact"/>
    </w:pPr>
    <w:rPr>
      <w:rFonts w:ascii="Verdana" w:eastAsia="Times New Roman" w:hAnsi="Verdana" w:cs="Calibri"/>
      <w:sz w:val="24"/>
      <w:szCs w:val="24"/>
      <w:lang w:eastAsia="zh-CN"/>
    </w:rPr>
  </w:style>
  <w:style w:type="paragraph" w:customStyle="1" w:styleId="Style25">
    <w:name w:val="Style25"/>
    <w:basedOn w:val="Normalny"/>
    <w:rsid w:val="00756479"/>
    <w:pPr>
      <w:widowControl w:val="0"/>
      <w:suppressAutoHyphens/>
      <w:autoSpaceDE w:val="0"/>
      <w:spacing w:after="0" w:line="482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D5E"/>
  </w:style>
  <w:style w:type="paragraph" w:styleId="Stopka">
    <w:name w:val="footer"/>
    <w:basedOn w:val="Normalny"/>
    <w:link w:val="StopkaZnak"/>
    <w:uiPriority w:val="99"/>
    <w:unhideWhenUsed/>
    <w:rsid w:val="004E4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D5E"/>
  </w:style>
  <w:style w:type="paragraph" w:styleId="Tekstdymka">
    <w:name w:val="Balloon Text"/>
    <w:basedOn w:val="Normalny"/>
    <w:link w:val="TekstdymkaZnak"/>
    <w:uiPriority w:val="99"/>
    <w:semiHidden/>
    <w:unhideWhenUsed/>
    <w:rsid w:val="004E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D5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43C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2243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3C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3CC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3CC"/>
    <w:rPr>
      <w:b/>
      <w:bCs/>
    </w:rPr>
  </w:style>
  <w:style w:type="paragraph" w:customStyle="1" w:styleId="Style7">
    <w:name w:val="Style7"/>
    <w:basedOn w:val="Normalny"/>
    <w:rsid w:val="0037264D"/>
    <w:pPr>
      <w:widowControl w:val="0"/>
      <w:suppressAutoHyphens/>
      <w:autoSpaceDE w:val="0"/>
      <w:spacing w:after="0" w:line="245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E705A2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0D0FBF"/>
  </w:style>
  <w:style w:type="paragraph" w:styleId="NormalnyWeb">
    <w:name w:val="Normal (Web)"/>
    <w:basedOn w:val="Normalny"/>
    <w:uiPriority w:val="99"/>
    <w:unhideWhenUsed/>
    <w:rsid w:val="009F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0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0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075"/>
    <w:rPr>
      <w:vertAlign w:val="superscript"/>
    </w:rPr>
  </w:style>
  <w:style w:type="paragraph" w:customStyle="1" w:styleId="Style11">
    <w:name w:val="Style11"/>
    <w:basedOn w:val="Normalny"/>
    <w:uiPriority w:val="99"/>
    <w:rsid w:val="008D4242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51">
    <w:name w:val="Font Style51"/>
    <w:basedOn w:val="Domylnaczcionkaakapitu"/>
    <w:uiPriority w:val="99"/>
    <w:rsid w:val="008D4242"/>
    <w:rPr>
      <w:rFonts w:ascii="Verdana" w:hAnsi="Verdana" w:cs="Verdana" w:hint="default"/>
      <w:color w:val="000000"/>
      <w:sz w:val="16"/>
      <w:szCs w:val="16"/>
    </w:rPr>
  </w:style>
  <w:style w:type="character" w:customStyle="1" w:styleId="FontStyle74">
    <w:name w:val="Font Style74"/>
    <w:basedOn w:val="Domylnaczcionkaakapitu"/>
    <w:uiPriority w:val="99"/>
    <w:rsid w:val="00C3573A"/>
    <w:rPr>
      <w:rFonts w:ascii="Arial" w:hAnsi="Arial" w:cs="Arial" w:hint="default"/>
      <w:color w:val="000000"/>
    </w:rPr>
  </w:style>
  <w:style w:type="character" w:customStyle="1" w:styleId="FontStyle20">
    <w:name w:val="Font Style20"/>
    <w:basedOn w:val="Domylnaczcionkaakapitu"/>
    <w:uiPriority w:val="99"/>
    <w:rsid w:val="00EE034D"/>
    <w:rPr>
      <w:rFonts w:ascii="Verdana" w:hAnsi="Verdana" w:hint="default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022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022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B1A4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71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p@scp-slas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EAB15-55BA-4890-B9A7-25A854E2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- powierzenie danych</vt:lpstr>
    </vt:vector>
  </TitlesOfParts>
  <Company>Hewlett-Packard Company</Company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Wzór umowy powierzenie danych</dc:title>
  <dc:subject/>
  <dc:creator>Bartłomiej Sojka</dc:creator>
  <cp:keywords/>
  <dc:description/>
  <cp:lastModifiedBy>Anna Wujakowska</cp:lastModifiedBy>
  <cp:revision>5</cp:revision>
  <cp:lastPrinted>2025-01-22T08:28:00Z</cp:lastPrinted>
  <dcterms:created xsi:type="dcterms:W3CDTF">2026-02-23T13:33:00Z</dcterms:created>
  <dcterms:modified xsi:type="dcterms:W3CDTF">2026-02-25T12:00:00Z</dcterms:modified>
</cp:coreProperties>
</file>